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20802" w14:textId="77777777" w:rsidR="00DF6306" w:rsidRPr="000F6492" w:rsidRDefault="00FD42AB" w:rsidP="000F6492">
      <w:pPr>
        <w:pStyle w:val="Nadpis4"/>
        <w:tabs>
          <w:tab w:val="left" w:pos="708"/>
        </w:tabs>
        <w:spacing w:line="360" w:lineRule="auto"/>
        <w:ind w:left="0" w:firstLine="0"/>
        <w:jc w:val="center"/>
        <w:rPr>
          <w:rFonts w:asciiTheme="majorHAnsi" w:eastAsia="Arial Unicode MS" w:hAnsiTheme="majorHAnsi" w:cs="Times New Roman"/>
          <w:b/>
          <w:color w:val="72F11B"/>
          <w:kern w:val="1"/>
          <w:sz w:val="28"/>
          <w:szCs w:val="28"/>
          <w:lang w:eastAsia="en-US"/>
        </w:rPr>
      </w:pPr>
      <w:r w:rsidRPr="00371BA0">
        <w:rPr>
          <w:rFonts w:asciiTheme="majorHAnsi" w:eastAsia="Arial Unicode MS" w:hAnsiTheme="majorHAnsi" w:cs="Times New Roman"/>
          <w:b/>
          <w:color w:val="72F11B"/>
          <w:kern w:val="1"/>
          <w:sz w:val="28"/>
          <w:szCs w:val="28"/>
          <w:lang w:eastAsia="en-US"/>
        </w:rPr>
        <w:t>JDEME DÁL</w:t>
      </w:r>
      <w:r w:rsidR="000F6492">
        <w:rPr>
          <w:rFonts w:asciiTheme="majorHAnsi" w:eastAsia="Arial Unicode MS" w:hAnsiTheme="majorHAnsi" w:cs="Times New Roman"/>
          <w:b/>
          <w:color w:val="72F11B"/>
          <w:kern w:val="1"/>
          <w:sz w:val="28"/>
          <w:szCs w:val="28"/>
          <w:lang w:eastAsia="en-US"/>
        </w:rPr>
        <w:t xml:space="preserve"> – CO POSKYTUJEME</w:t>
      </w:r>
    </w:p>
    <w:p w14:paraId="1CAA141D" w14:textId="77777777" w:rsidR="00C96944" w:rsidRDefault="00C96944" w:rsidP="00C96944">
      <w:pPr>
        <w:rPr>
          <w:b/>
          <w:bCs/>
          <w:color w:val="72F11B"/>
          <w:kern w:val="2"/>
        </w:rPr>
      </w:pPr>
    </w:p>
    <w:p w14:paraId="43D258C7" w14:textId="77777777" w:rsidR="00C96944" w:rsidRDefault="00C96944" w:rsidP="00C96944">
      <w:pPr>
        <w:rPr>
          <w:rFonts w:asciiTheme="majorHAnsi" w:hAnsiTheme="majorHAnsi"/>
          <w:b/>
          <w:color w:val="72F11B"/>
          <w:sz w:val="32"/>
          <w:szCs w:val="22"/>
        </w:rPr>
      </w:pPr>
      <w:r>
        <w:rPr>
          <w:rFonts w:asciiTheme="majorHAnsi" w:hAnsiTheme="majorHAnsi"/>
          <w:b/>
          <w:color w:val="548DD4" w:themeColor="text2" w:themeTint="99"/>
          <w:sz w:val="32"/>
          <w:szCs w:val="22"/>
        </w:rPr>
        <w:t>CO?</w:t>
      </w:r>
    </w:p>
    <w:p w14:paraId="77A4A5A1" w14:textId="77777777" w:rsidR="00C96944" w:rsidRDefault="00C96944" w:rsidP="00C96944">
      <w:pPr>
        <w:ind w:left="708" w:firstLine="708"/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szCs w:val="22"/>
          <w:highlight w:val="green"/>
        </w:rPr>
        <w:t>PRÁCE</w:t>
      </w:r>
      <w:r>
        <w:rPr>
          <w:rFonts w:asciiTheme="majorHAnsi" w:hAnsiTheme="majorHAnsi"/>
          <w:b/>
          <w:color w:val="72F11B"/>
          <w:sz w:val="32"/>
          <w:szCs w:val="22"/>
        </w:rPr>
        <w:t xml:space="preserve"> </w:t>
      </w:r>
      <w:r>
        <w:rPr>
          <w:rFonts w:asciiTheme="majorHAnsi" w:hAnsiTheme="majorHAnsi"/>
          <w:b/>
          <w:color w:val="72F11B"/>
          <w:sz w:val="22"/>
          <w:szCs w:val="22"/>
        </w:rPr>
        <w:tab/>
      </w:r>
      <w:bookmarkStart w:id="0" w:name="_GoBack"/>
      <w:bookmarkEnd w:id="0"/>
    </w:p>
    <w:p w14:paraId="0272FB71" w14:textId="77777777" w:rsidR="00C96944" w:rsidRDefault="00C96944" w:rsidP="00C96944">
      <w:pPr>
        <w:rPr>
          <w:rFonts w:asciiTheme="majorHAnsi" w:hAnsiTheme="majorHAnsi"/>
          <w:b/>
          <w:color w:val="72F11B"/>
          <w:sz w:val="22"/>
          <w:szCs w:val="22"/>
        </w:rPr>
      </w:pPr>
    </w:p>
    <w:p w14:paraId="1024CB89" w14:textId="77777777" w:rsidR="00C96944" w:rsidRDefault="00C96944" w:rsidP="00C96944">
      <w:pPr>
        <w:pStyle w:val="Odstavecseseznamem"/>
        <w:numPr>
          <w:ilvl w:val="0"/>
          <w:numId w:val="37"/>
        </w:numPr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>Chci si najít práci</w:t>
      </w:r>
    </w:p>
    <w:p w14:paraId="6EA10410" w14:textId="77777777" w:rsidR="00C96944" w:rsidRDefault="00C96944" w:rsidP="00C96944">
      <w:pPr>
        <w:pStyle w:val="Odstavecseseznamem"/>
        <w:widowControl/>
        <w:numPr>
          <w:ilvl w:val="0"/>
          <w:numId w:val="38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Na otevřeném trhu práce</w:t>
      </w:r>
    </w:p>
    <w:p w14:paraId="3225BA9F" w14:textId="77777777" w:rsidR="00C96944" w:rsidRDefault="00C96944" w:rsidP="00C96944">
      <w:pPr>
        <w:pStyle w:val="Odstavecseseznamem"/>
        <w:widowControl/>
        <w:numPr>
          <w:ilvl w:val="0"/>
          <w:numId w:val="38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Chráněné místo</w:t>
      </w:r>
    </w:p>
    <w:p w14:paraId="6C75334F" w14:textId="77777777" w:rsidR="00C96944" w:rsidRDefault="00C96944" w:rsidP="00C96944">
      <w:pPr>
        <w:pStyle w:val="Odstavecseseznamem"/>
        <w:widowControl/>
        <w:numPr>
          <w:ilvl w:val="0"/>
          <w:numId w:val="38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Stacionáře a volnočasové aktivity</w:t>
      </w:r>
    </w:p>
    <w:p w14:paraId="673E5DD3" w14:textId="77777777" w:rsidR="00C96944" w:rsidRDefault="00C96944" w:rsidP="00C96944">
      <w:pPr>
        <w:pStyle w:val="Odstavecseseznamem"/>
        <w:widowControl/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5EA258DE" w14:textId="77777777" w:rsidR="00C96944" w:rsidRDefault="00C96944" w:rsidP="00C96944">
      <w:pPr>
        <w:pStyle w:val="Odstavecseseznamem"/>
        <w:numPr>
          <w:ilvl w:val="0"/>
          <w:numId w:val="37"/>
        </w:numPr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>Práci už mám a chci si ji udržet</w:t>
      </w:r>
    </w:p>
    <w:p w14:paraId="15382819" w14:textId="77777777" w:rsidR="00C96944" w:rsidRDefault="00C96944" w:rsidP="00C96944">
      <w:pPr>
        <w:pStyle w:val="Odstavecseseznamem"/>
        <w:widowControl/>
        <w:numPr>
          <w:ilvl w:val="0"/>
          <w:numId w:val="39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Dojíždění do práce</w:t>
      </w:r>
    </w:p>
    <w:p w14:paraId="26670CB1" w14:textId="77777777" w:rsidR="00C96944" w:rsidRDefault="00C96944" w:rsidP="00C96944">
      <w:pPr>
        <w:pStyle w:val="Odstavecseseznamem"/>
        <w:widowControl/>
        <w:numPr>
          <w:ilvl w:val="0"/>
          <w:numId w:val="39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Problémy na pracovišti</w:t>
      </w:r>
    </w:p>
    <w:p w14:paraId="5A5EB253" w14:textId="77777777" w:rsidR="00C96944" w:rsidRDefault="00C96944" w:rsidP="00C96944">
      <w:pPr>
        <w:pStyle w:val="Odstavecseseznamem"/>
        <w:widowControl/>
        <w:numPr>
          <w:ilvl w:val="0"/>
          <w:numId w:val="39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Sociální vztahy</w:t>
      </w:r>
    </w:p>
    <w:p w14:paraId="7DEBF3B0" w14:textId="77777777" w:rsidR="00C96944" w:rsidRDefault="00C96944" w:rsidP="00C96944">
      <w:pPr>
        <w:pStyle w:val="Odstavecseseznamem"/>
        <w:widowControl/>
        <w:numPr>
          <w:ilvl w:val="0"/>
          <w:numId w:val="39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Časová orientace</w:t>
      </w:r>
    </w:p>
    <w:p w14:paraId="5FF0A976" w14:textId="77777777" w:rsidR="00C96944" w:rsidRDefault="00C96944" w:rsidP="00C96944">
      <w:pPr>
        <w:pStyle w:val="Odstavecseseznamem"/>
        <w:widowControl/>
        <w:numPr>
          <w:ilvl w:val="0"/>
          <w:numId w:val="39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Finanční gramotnost</w:t>
      </w:r>
    </w:p>
    <w:p w14:paraId="2EA1FDE4" w14:textId="77777777" w:rsidR="00C96944" w:rsidRDefault="00C96944" w:rsidP="00C96944">
      <w:pPr>
        <w:rPr>
          <w:rFonts w:asciiTheme="majorHAnsi" w:hAnsiTheme="majorHAnsi"/>
          <w:b/>
          <w:color w:val="72F11B"/>
          <w:sz w:val="22"/>
          <w:szCs w:val="22"/>
        </w:rPr>
      </w:pPr>
    </w:p>
    <w:p w14:paraId="1795EE7F" w14:textId="77777777" w:rsidR="00C96944" w:rsidRDefault="00C96944" w:rsidP="00C96944">
      <w:pPr>
        <w:pStyle w:val="Odstavecseseznamem"/>
        <w:numPr>
          <w:ilvl w:val="0"/>
          <w:numId w:val="37"/>
        </w:numPr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>Chci se připravit na své budoucí zaměstnání a trénovat, či naučit se PRAKTICKÉ DOVEDNOSTI s ním spojené</w:t>
      </w:r>
    </w:p>
    <w:p w14:paraId="6DEB295E" w14:textId="77777777" w:rsidR="00C96944" w:rsidRDefault="00C96944" w:rsidP="00C96944">
      <w:pPr>
        <w:rPr>
          <w:rFonts w:asciiTheme="majorHAnsi" w:hAnsiTheme="majorHAnsi"/>
          <w:b/>
          <w:color w:val="72F11B"/>
          <w:sz w:val="22"/>
          <w:szCs w:val="22"/>
        </w:rPr>
      </w:pPr>
    </w:p>
    <w:p w14:paraId="719EF3EE" w14:textId="77777777" w:rsidR="00C96944" w:rsidRDefault="00C96944" w:rsidP="00C96944">
      <w:pPr>
        <w:rPr>
          <w:rFonts w:asciiTheme="majorHAnsi" w:hAnsiTheme="majorHAnsi"/>
          <w:b/>
          <w:color w:val="72F11B"/>
          <w:sz w:val="22"/>
          <w:szCs w:val="22"/>
        </w:rPr>
      </w:pPr>
    </w:p>
    <w:p w14:paraId="7A00EA2B" w14:textId="77777777" w:rsidR="00C96944" w:rsidRDefault="00C96944" w:rsidP="00C96944">
      <w:pPr>
        <w:rPr>
          <w:rFonts w:asciiTheme="majorHAnsi" w:hAnsiTheme="majorHAnsi"/>
          <w:b/>
          <w:color w:val="FFFFFF" w:themeColor="background1"/>
          <w:sz w:val="3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ab/>
      </w:r>
      <w:r>
        <w:rPr>
          <w:rFonts w:asciiTheme="majorHAnsi" w:hAnsiTheme="majorHAnsi"/>
          <w:b/>
          <w:color w:val="72F11B"/>
          <w:sz w:val="22"/>
          <w:szCs w:val="22"/>
        </w:rPr>
        <w:tab/>
      </w:r>
      <w:r>
        <w:rPr>
          <w:rFonts w:asciiTheme="majorHAnsi" w:hAnsiTheme="majorHAnsi"/>
          <w:b/>
          <w:color w:val="FFFFFF" w:themeColor="background1"/>
          <w:sz w:val="32"/>
          <w:szCs w:val="22"/>
          <w:highlight w:val="green"/>
        </w:rPr>
        <w:t>BYDLENÍ</w:t>
      </w:r>
    </w:p>
    <w:p w14:paraId="10246571" w14:textId="77777777" w:rsidR="00C96944" w:rsidRDefault="00C96944" w:rsidP="00C96944">
      <w:pPr>
        <w:rPr>
          <w:rFonts w:asciiTheme="majorHAnsi" w:hAnsiTheme="majorHAnsi"/>
          <w:b/>
          <w:color w:val="FFFFFF" w:themeColor="background1"/>
          <w:sz w:val="22"/>
          <w:szCs w:val="22"/>
        </w:rPr>
      </w:pPr>
    </w:p>
    <w:p w14:paraId="5F54503A" w14:textId="77777777" w:rsidR="00C96944" w:rsidRDefault="00C96944" w:rsidP="00C96944">
      <w:pPr>
        <w:pStyle w:val="Odstavecseseznamem"/>
        <w:numPr>
          <w:ilvl w:val="0"/>
          <w:numId w:val="40"/>
        </w:numPr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>Chci si najít nové bydlení</w:t>
      </w:r>
    </w:p>
    <w:p w14:paraId="4096B968" w14:textId="77777777" w:rsidR="00C96944" w:rsidRDefault="00C96944" w:rsidP="00C96944">
      <w:pPr>
        <w:pStyle w:val="Odstavecseseznamem"/>
        <w:rPr>
          <w:rFonts w:asciiTheme="majorHAnsi" w:hAnsiTheme="majorHAnsi"/>
          <w:b/>
          <w:color w:val="72F11B"/>
          <w:sz w:val="22"/>
          <w:szCs w:val="22"/>
        </w:rPr>
      </w:pPr>
    </w:p>
    <w:p w14:paraId="715399AE" w14:textId="77777777" w:rsidR="00C96944" w:rsidRDefault="00C96944" w:rsidP="00C96944">
      <w:pPr>
        <w:pStyle w:val="Odstavecseseznamem"/>
        <w:numPr>
          <w:ilvl w:val="0"/>
          <w:numId w:val="40"/>
        </w:numPr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>Bydlení mám, ale potřebuji pomoci s domácností a povinnostmi</w:t>
      </w:r>
    </w:p>
    <w:p w14:paraId="2F3B8C51" w14:textId="77777777" w:rsidR="00C96944" w:rsidRDefault="00C96944" w:rsidP="00C96944">
      <w:pPr>
        <w:pStyle w:val="Odstavecseseznamem"/>
        <w:widowControl/>
        <w:numPr>
          <w:ilvl w:val="0"/>
          <w:numId w:val="41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Vaření</w:t>
      </w:r>
    </w:p>
    <w:p w14:paraId="1A82CCAE" w14:textId="77777777" w:rsidR="00C96944" w:rsidRDefault="00C96944" w:rsidP="00C96944">
      <w:pPr>
        <w:pStyle w:val="Odstavecseseznamem"/>
        <w:widowControl/>
        <w:numPr>
          <w:ilvl w:val="0"/>
          <w:numId w:val="41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Nákupy</w:t>
      </w:r>
    </w:p>
    <w:p w14:paraId="26F2ED1B" w14:textId="77777777" w:rsidR="00C96944" w:rsidRDefault="00C96944" w:rsidP="00C96944">
      <w:pPr>
        <w:pStyle w:val="Odstavecseseznamem"/>
        <w:widowControl/>
        <w:numPr>
          <w:ilvl w:val="0"/>
          <w:numId w:val="41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Finanční gramotnost</w:t>
      </w:r>
    </w:p>
    <w:p w14:paraId="507ED9A2" w14:textId="77777777" w:rsidR="00C96944" w:rsidRDefault="00C96944" w:rsidP="00C96944">
      <w:pPr>
        <w:pStyle w:val="Odstavecseseznamem"/>
        <w:widowControl/>
        <w:numPr>
          <w:ilvl w:val="0"/>
          <w:numId w:val="41"/>
        </w:numPr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Udržování domácnosti</w:t>
      </w:r>
    </w:p>
    <w:p w14:paraId="2D6FF7DD" w14:textId="77777777" w:rsidR="00C96944" w:rsidRDefault="00C96944" w:rsidP="00C96944">
      <w:pPr>
        <w:pStyle w:val="Odstavecseseznamem"/>
        <w:widowControl/>
        <w:suppressAutoHyphens w:val="0"/>
        <w:spacing w:after="160" w:line="256" w:lineRule="auto"/>
        <w:rPr>
          <w:rFonts w:asciiTheme="majorHAnsi" w:hAnsiTheme="majorHAnsi"/>
          <w:color w:val="595959" w:themeColor="text1" w:themeTint="A6"/>
          <w:sz w:val="22"/>
          <w:szCs w:val="22"/>
        </w:rPr>
      </w:pPr>
    </w:p>
    <w:p w14:paraId="3B84B539" w14:textId="77777777" w:rsidR="00C96944" w:rsidRDefault="00C96944" w:rsidP="00C96944">
      <w:pPr>
        <w:pStyle w:val="Odstavecseseznamem"/>
        <w:numPr>
          <w:ilvl w:val="0"/>
          <w:numId w:val="40"/>
        </w:numPr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 xml:space="preserve">Chci se více osamostatnit a trénovat, či naučit se PRAKTICKÉ DOVEDNOSTI pro život </w:t>
      </w:r>
    </w:p>
    <w:p w14:paraId="6D2920AC" w14:textId="77777777" w:rsidR="00C96944" w:rsidRDefault="00C96944" w:rsidP="00C96944">
      <w:pPr>
        <w:pStyle w:val="Odstavecseseznamem"/>
        <w:rPr>
          <w:rFonts w:asciiTheme="majorHAnsi" w:hAnsiTheme="majorHAnsi"/>
          <w:b/>
          <w:color w:val="72F11B"/>
          <w:sz w:val="22"/>
          <w:szCs w:val="22"/>
        </w:rPr>
      </w:pPr>
    </w:p>
    <w:p w14:paraId="5DD765F0" w14:textId="77777777" w:rsidR="00C96944" w:rsidRDefault="00C96944" w:rsidP="00C96944">
      <w:pPr>
        <w:rPr>
          <w:rFonts w:asciiTheme="majorHAnsi" w:hAnsiTheme="majorHAnsi"/>
          <w:b/>
          <w:color w:val="72F11B"/>
          <w:sz w:val="22"/>
          <w:szCs w:val="22"/>
        </w:rPr>
      </w:pPr>
    </w:p>
    <w:p w14:paraId="2B6E80FB" w14:textId="77777777" w:rsidR="00C96944" w:rsidRDefault="00C96944" w:rsidP="00C96944">
      <w:pPr>
        <w:ind w:left="708" w:firstLine="708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  <w:sz w:val="32"/>
          <w:szCs w:val="22"/>
          <w:highlight w:val="green"/>
        </w:rPr>
        <w:t xml:space="preserve">PRAKTICKÉ DOVEDNOSTI </w:t>
      </w:r>
      <w:r>
        <w:rPr>
          <w:rFonts w:asciiTheme="majorHAnsi" w:hAnsiTheme="majorHAnsi"/>
          <w:b/>
          <w:color w:val="FFFFFF" w:themeColor="background1"/>
          <w:sz w:val="22"/>
          <w:szCs w:val="22"/>
          <w:highlight w:val="green"/>
        </w:rPr>
        <w:t>pro samostatný život</w:t>
      </w:r>
    </w:p>
    <w:p w14:paraId="4956DA06" w14:textId="77777777" w:rsidR="00C96944" w:rsidRDefault="00C96944" w:rsidP="00C96944">
      <w:pPr>
        <w:rPr>
          <w:rFonts w:asciiTheme="majorHAnsi" w:hAnsiTheme="majorHAnsi"/>
          <w:b/>
          <w:color w:val="72F11B"/>
          <w:sz w:val="32"/>
          <w:szCs w:val="22"/>
        </w:rPr>
      </w:pPr>
    </w:p>
    <w:p w14:paraId="23F704E7" w14:textId="77777777" w:rsidR="00C96944" w:rsidRDefault="00C96944" w:rsidP="00C96944">
      <w:pPr>
        <w:pStyle w:val="Odstavecseseznamem"/>
        <w:numPr>
          <w:ilvl w:val="0"/>
          <w:numId w:val="42"/>
        </w:numPr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>Gramotnost + kognice</w:t>
      </w:r>
    </w:p>
    <w:p w14:paraId="5683DAE6" w14:textId="77777777" w:rsidR="00C96944" w:rsidRDefault="00C96944" w:rsidP="00C96944">
      <w:pPr>
        <w:pStyle w:val="Odstavecseseznamem"/>
        <w:numPr>
          <w:ilvl w:val="0"/>
          <w:numId w:val="43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Můj plac</w:t>
      </w:r>
    </w:p>
    <w:p w14:paraId="1B718040" w14:textId="77777777" w:rsidR="00C96944" w:rsidRDefault="00C96944" w:rsidP="00C96944">
      <w:pPr>
        <w:pStyle w:val="Odstavecseseznamem"/>
        <w:numPr>
          <w:ilvl w:val="0"/>
          <w:numId w:val="43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Finanční gramotnost</w:t>
      </w:r>
    </w:p>
    <w:p w14:paraId="6C51D0CB" w14:textId="77777777" w:rsidR="00C96944" w:rsidRDefault="00C96944" w:rsidP="00C96944">
      <w:pPr>
        <w:pStyle w:val="Odstavecseseznamem"/>
        <w:numPr>
          <w:ilvl w:val="0"/>
          <w:numId w:val="43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Paměť, pozornost, zpracování informací, porozumění a vyjadřování, rozvoj dovedností</w:t>
      </w:r>
    </w:p>
    <w:p w14:paraId="19C3E8C5" w14:textId="77777777" w:rsidR="00C96944" w:rsidRDefault="00C96944" w:rsidP="00C96944">
      <w:pPr>
        <w:pStyle w:val="Odstavecseseznamem"/>
        <w:ind w:left="1440"/>
        <w:rPr>
          <w:rFonts w:asciiTheme="majorHAnsi" w:hAnsiTheme="majorHAnsi"/>
          <w:b/>
          <w:color w:val="72F11B"/>
          <w:sz w:val="22"/>
          <w:szCs w:val="22"/>
        </w:rPr>
      </w:pPr>
    </w:p>
    <w:p w14:paraId="0BC58C23" w14:textId="77777777" w:rsidR="00C96944" w:rsidRDefault="00C96944" w:rsidP="00C96944">
      <w:pPr>
        <w:pStyle w:val="Odstavecseseznamem"/>
        <w:numPr>
          <w:ilvl w:val="0"/>
          <w:numId w:val="44"/>
        </w:numPr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>Sebe péče</w:t>
      </w:r>
    </w:p>
    <w:p w14:paraId="349DC187" w14:textId="77777777" w:rsidR="00C96944" w:rsidRDefault="00C96944" w:rsidP="00C96944">
      <w:pPr>
        <w:pStyle w:val="Odstavecseseznamem"/>
        <w:numPr>
          <w:ilvl w:val="0"/>
          <w:numId w:val="45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Sociální dovednosti</w:t>
      </w:r>
    </w:p>
    <w:p w14:paraId="23163555" w14:textId="77777777" w:rsidR="00C96944" w:rsidRDefault="00C96944" w:rsidP="00C96944">
      <w:pPr>
        <w:pStyle w:val="Odstavecseseznamem"/>
        <w:numPr>
          <w:ilvl w:val="0"/>
          <w:numId w:val="45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lastRenderedPageBreak/>
        <w:t>Denní rituály a péče o vlastní osobu</w:t>
      </w:r>
    </w:p>
    <w:p w14:paraId="2608B6D4" w14:textId="77777777" w:rsidR="00C96944" w:rsidRDefault="00C96944" w:rsidP="00C96944">
      <w:pPr>
        <w:pStyle w:val="Odstavecseseznamem"/>
        <w:numPr>
          <w:ilvl w:val="0"/>
          <w:numId w:val="45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Relaxace</w:t>
      </w:r>
    </w:p>
    <w:p w14:paraId="375A984A" w14:textId="77777777" w:rsidR="00C96944" w:rsidRDefault="00C96944" w:rsidP="00C96944">
      <w:pPr>
        <w:pStyle w:val="Odstavecseseznamem"/>
        <w:numPr>
          <w:ilvl w:val="0"/>
          <w:numId w:val="45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Trávení volného času</w:t>
      </w:r>
    </w:p>
    <w:p w14:paraId="29912E58" w14:textId="77777777" w:rsidR="00C96944" w:rsidRDefault="00C96944" w:rsidP="00C96944">
      <w:pPr>
        <w:pStyle w:val="Odstavecseseznamem"/>
        <w:numPr>
          <w:ilvl w:val="0"/>
          <w:numId w:val="45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Otevřený klub/skupinové aktivity ve službě</w:t>
      </w:r>
    </w:p>
    <w:p w14:paraId="41ABA92E" w14:textId="77777777" w:rsidR="00C96944" w:rsidRDefault="00C96944" w:rsidP="00C96944">
      <w:pPr>
        <w:rPr>
          <w:rFonts w:asciiTheme="majorHAnsi" w:hAnsiTheme="majorHAnsi"/>
          <w:b/>
          <w:color w:val="72F11B"/>
          <w:sz w:val="22"/>
          <w:szCs w:val="22"/>
        </w:rPr>
      </w:pPr>
    </w:p>
    <w:p w14:paraId="718620ED" w14:textId="77777777" w:rsidR="00C96944" w:rsidRDefault="00C96944" w:rsidP="00C96944">
      <w:pPr>
        <w:pStyle w:val="Odstavecseseznamem"/>
        <w:numPr>
          <w:ilvl w:val="0"/>
          <w:numId w:val="46"/>
        </w:numPr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>Orientace + pohyb</w:t>
      </w:r>
    </w:p>
    <w:p w14:paraId="41AA0E6C" w14:textId="77777777" w:rsidR="00C96944" w:rsidRDefault="00C96944" w:rsidP="00C96944">
      <w:pPr>
        <w:pStyle w:val="Odstavecseseznamem"/>
        <w:numPr>
          <w:ilvl w:val="0"/>
          <w:numId w:val="47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Časová orientace (hodiny, jízdní řády, dochvilnost, a jiné)</w:t>
      </w:r>
    </w:p>
    <w:p w14:paraId="33F8157C" w14:textId="77777777" w:rsidR="00C96944" w:rsidRDefault="00C96944" w:rsidP="00C96944">
      <w:pPr>
        <w:pStyle w:val="Odstavecseseznamem"/>
        <w:numPr>
          <w:ilvl w:val="0"/>
          <w:numId w:val="47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Orientace v okolí, cestování</w:t>
      </w:r>
    </w:p>
    <w:p w14:paraId="4F5CFE21" w14:textId="77777777" w:rsidR="00C96944" w:rsidRDefault="00C96944" w:rsidP="00C96944">
      <w:pPr>
        <w:pStyle w:val="Odstavecseseznamem"/>
        <w:numPr>
          <w:ilvl w:val="0"/>
          <w:numId w:val="47"/>
        </w:numPr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2"/>
          <w:szCs w:val="22"/>
        </w:rPr>
        <w:t>Orientace v institucích, službách, apod.</w:t>
      </w:r>
    </w:p>
    <w:p w14:paraId="3D8E07CA" w14:textId="77777777" w:rsidR="00C96944" w:rsidRDefault="00C96944" w:rsidP="00C96944">
      <w:pPr>
        <w:pStyle w:val="Odstavecseseznamem"/>
        <w:numPr>
          <w:ilvl w:val="0"/>
          <w:numId w:val="48"/>
        </w:numPr>
        <w:rPr>
          <w:rFonts w:asciiTheme="majorHAnsi" w:hAnsiTheme="majorHAnsi"/>
          <w:b/>
          <w:color w:val="72F11B"/>
          <w:sz w:val="22"/>
          <w:szCs w:val="22"/>
        </w:rPr>
      </w:pPr>
    </w:p>
    <w:p w14:paraId="0CCD9505" w14:textId="77777777" w:rsidR="00C96944" w:rsidRDefault="00C96944" w:rsidP="00C96944">
      <w:pPr>
        <w:rPr>
          <w:rFonts w:asciiTheme="majorHAnsi" w:hAnsiTheme="majorHAnsi"/>
          <w:b/>
          <w:sz w:val="22"/>
          <w:szCs w:val="22"/>
        </w:rPr>
      </w:pPr>
    </w:p>
    <w:p w14:paraId="45DAA2FA" w14:textId="77777777" w:rsidR="00C96944" w:rsidRDefault="00C96944" w:rsidP="00C96944">
      <w:pPr>
        <w:rPr>
          <w:rFonts w:asciiTheme="majorHAnsi" w:hAnsiTheme="majorHAnsi"/>
          <w:b/>
          <w:color w:val="548DD4" w:themeColor="text2" w:themeTint="99"/>
          <w:sz w:val="32"/>
          <w:szCs w:val="22"/>
        </w:rPr>
      </w:pPr>
      <w:r>
        <w:rPr>
          <w:rFonts w:asciiTheme="majorHAnsi" w:hAnsiTheme="majorHAnsi"/>
          <w:b/>
          <w:color w:val="548DD4" w:themeColor="text2" w:themeTint="99"/>
          <w:sz w:val="32"/>
          <w:szCs w:val="22"/>
        </w:rPr>
        <w:t>JAK?</w:t>
      </w:r>
    </w:p>
    <w:p w14:paraId="6FAB3991" w14:textId="77777777" w:rsidR="00C96944" w:rsidRDefault="00C96944" w:rsidP="00C96944">
      <w:pPr>
        <w:rPr>
          <w:rFonts w:asciiTheme="majorHAnsi" w:hAnsiTheme="majorHAnsi"/>
          <w:b/>
          <w:color w:val="72F11B"/>
          <w:sz w:val="22"/>
          <w:szCs w:val="22"/>
        </w:rPr>
      </w:pPr>
    </w:p>
    <w:p w14:paraId="16CC6D55" w14:textId="77777777" w:rsidR="00C96944" w:rsidRDefault="00C96944" w:rsidP="00C96944">
      <w:pPr>
        <w:pStyle w:val="Odstavecseseznamem"/>
        <w:numPr>
          <w:ilvl w:val="0"/>
          <w:numId w:val="46"/>
        </w:numPr>
        <w:rPr>
          <w:rFonts w:asciiTheme="majorHAnsi" w:hAnsiTheme="majorHAnsi"/>
          <w:b/>
          <w:color w:val="72F11B"/>
          <w:sz w:val="22"/>
          <w:szCs w:val="22"/>
        </w:rPr>
      </w:pPr>
      <w:r>
        <w:rPr>
          <w:rFonts w:asciiTheme="majorHAnsi" w:hAnsiTheme="majorHAnsi"/>
          <w:b/>
          <w:color w:val="72F11B"/>
          <w:sz w:val="22"/>
          <w:szCs w:val="22"/>
        </w:rPr>
        <w:t xml:space="preserve">Metoda práce </w:t>
      </w:r>
    </w:p>
    <w:p w14:paraId="3B8B20E2" w14:textId="77777777" w:rsidR="00C96944" w:rsidRDefault="00C96944" w:rsidP="00C96944">
      <w:pPr>
        <w:rPr>
          <w:rFonts w:asciiTheme="majorHAnsi" w:hAnsiTheme="majorHAnsi"/>
          <w:color w:val="548DD4" w:themeColor="text2" w:themeTint="99"/>
          <w:sz w:val="22"/>
          <w:szCs w:val="22"/>
        </w:rPr>
      </w:pPr>
    </w:p>
    <w:p w14:paraId="6379511F" w14:textId="77777777" w:rsidR="00C96944" w:rsidRDefault="00C96944" w:rsidP="00C96944">
      <w:pPr>
        <w:rPr>
          <w:rFonts w:asciiTheme="majorHAnsi" w:hAnsiTheme="majorHAnsi"/>
          <w:color w:val="595959" w:themeColor="text1" w:themeTint="A6"/>
          <w:sz w:val="20"/>
          <w:szCs w:val="20"/>
          <w:u w:val="single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  <w:u w:val="single"/>
        </w:rPr>
        <w:t>Zákonné činnosti</w:t>
      </w:r>
    </w:p>
    <w:p w14:paraId="4029F5FE" w14:textId="77777777" w:rsidR="00C96944" w:rsidRDefault="00C96944" w:rsidP="00C96944">
      <w:pPr>
        <w:pStyle w:val="Odstavecseseznamem"/>
        <w:numPr>
          <w:ilvl w:val="0"/>
          <w:numId w:val="49"/>
        </w:numPr>
        <w:rPr>
          <w:rFonts w:asciiTheme="majorHAnsi" w:hAnsiTheme="majorHAnsi"/>
          <w:b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Nácvik </w:t>
      </w:r>
    </w:p>
    <w:p w14:paraId="24CEE20C" w14:textId="77777777" w:rsidR="00C96944" w:rsidRDefault="00C96944" w:rsidP="00C96944">
      <w:pPr>
        <w:ind w:left="708"/>
        <w:rPr>
          <w:rFonts w:asciiTheme="majorHAnsi" w:hAnsi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</w:rPr>
        <w:t>Např. rozhovor – instruktáž – video – názorná ukázka – piktogramy, pomůcky – skupinová práce – hraní rolí – samostatná práce – zpětná vazba -</w:t>
      </w:r>
    </w:p>
    <w:p w14:paraId="2FC2B8DB" w14:textId="77777777" w:rsidR="00C96944" w:rsidRDefault="00C96944" w:rsidP="00C96944">
      <w:pPr>
        <w:pStyle w:val="Odstavecseseznamem"/>
        <w:numPr>
          <w:ilvl w:val="0"/>
          <w:numId w:val="49"/>
        </w:numPr>
        <w:rPr>
          <w:rFonts w:asciiTheme="majorHAnsi" w:hAnsiTheme="majorHAnsi"/>
          <w:b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b/>
          <w:color w:val="595959" w:themeColor="text1" w:themeTint="A6"/>
          <w:sz w:val="20"/>
          <w:szCs w:val="20"/>
        </w:rPr>
        <w:t>Výchovné, vzdělávací a aktivizační činnosti</w:t>
      </w:r>
    </w:p>
    <w:p w14:paraId="5C3A82DF" w14:textId="77777777" w:rsidR="00C96944" w:rsidRDefault="00C96944" w:rsidP="00C96944">
      <w:pPr>
        <w:ind w:left="708"/>
        <w:rPr>
          <w:rFonts w:asciiTheme="majorHAnsi" w:hAnsi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</w:rPr>
        <w:t>Např. rozhovor – hraní rolí – instruktáž – video – názorná ukázka – kresba – pomůcky – samostatná práce – skupinová práce – kvízy – zpětná vazba –</w:t>
      </w:r>
    </w:p>
    <w:p w14:paraId="4BBB92A2" w14:textId="77777777" w:rsidR="00C96944" w:rsidRDefault="00C96944" w:rsidP="00C96944">
      <w:pPr>
        <w:pStyle w:val="Odstavecseseznamem"/>
        <w:numPr>
          <w:ilvl w:val="0"/>
          <w:numId w:val="49"/>
        </w:numPr>
        <w:rPr>
          <w:rFonts w:asciiTheme="majorHAnsi" w:hAnsiTheme="majorHAnsi"/>
          <w:b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b/>
          <w:color w:val="595959" w:themeColor="text1" w:themeTint="A6"/>
          <w:sz w:val="20"/>
          <w:szCs w:val="20"/>
        </w:rPr>
        <w:t>Zprostředkování kontaktu se společenským prostředím</w:t>
      </w:r>
    </w:p>
    <w:p w14:paraId="75F520B9" w14:textId="77777777" w:rsidR="00C96944" w:rsidRDefault="00C96944" w:rsidP="00C96944">
      <w:pPr>
        <w:ind w:firstLine="708"/>
        <w:rPr>
          <w:rFonts w:asciiTheme="majorHAnsi" w:hAnsi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</w:rPr>
        <w:t>Např. instruktáž – rozhovor – doprovázení při činnosti – skupinová práce – exkurze - výjezd</w:t>
      </w:r>
    </w:p>
    <w:p w14:paraId="57F54B2C" w14:textId="77777777" w:rsidR="00C96944" w:rsidRDefault="00C96944" w:rsidP="00C96944">
      <w:pPr>
        <w:pStyle w:val="Odstavecseseznamem"/>
        <w:numPr>
          <w:ilvl w:val="0"/>
          <w:numId w:val="49"/>
        </w:numPr>
        <w:rPr>
          <w:rFonts w:asciiTheme="majorHAnsi" w:hAnsiTheme="majorHAnsi"/>
          <w:b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b/>
          <w:color w:val="595959" w:themeColor="text1" w:themeTint="A6"/>
          <w:sz w:val="20"/>
          <w:szCs w:val="20"/>
        </w:rPr>
        <w:t>Pomoc při uplatňování práv a zájmů</w:t>
      </w:r>
    </w:p>
    <w:p w14:paraId="7851BB76" w14:textId="77777777" w:rsidR="00C96944" w:rsidRDefault="00C96944" w:rsidP="00C96944">
      <w:pPr>
        <w:ind w:left="708"/>
        <w:rPr>
          <w:rFonts w:asciiTheme="majorHAnsi" w:hAnsi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</w:rPr>
        <w:t xml:space="preserve">Např. vyhledání informací – poradenství – sociální advokacie – doprovázení – komunikace s institucemi – skupinová práce </w:t>
      </w:r>
    </w:p>
    <w:p w14:paraId="72918DF5" w14:textId="77777777" w:rsidR="00C96944" w:rsidRDefault="00C96944" w:rsidP="00C96944">
      <w:pPr>
        <w:pStyle w:val="Odstavecseseznamem"/>
        <w:rPr>
          <w:rFonts w:asciiTheme="majorHAnsi" w:hAnsiTheme="majorHAnsi"/>
          <w:color w:val="595959" w:themeColor="text1" w:themeTint="A6"/>
          <w:sz w:val="20"/>
          <w:szCs w:val="20"/>
        </w:rPr>
      </w:pPr>
    </w:p>
    <w:p w14:paraId="54FFE604" w14:textId="77777777" w:rsidR="00C96944" w:rsidRDefault="00C96944" w:rsidP="00C96944">
      <w:pPr>
        <w:rPr>
          <w:rFonts w:asciiTheme="majorHAnsi" w:hAnsiTheme="majorHAnsi"/>
          <w:color w:val="595959" w:themeColor="text1" w:themeTint="A6"/>
          <w:sz w:val="20"/>
          <w:szCs w:val="20"/>
          <w:u w:val="single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  <w:u w:val="single"/>
        </w:rPr>
        <w:t>Základní používané metody</w:t>
      </w:r>
    </w:p>
    <w:p w14:paraId="78280496" w14:textId="77777777" w:rsidR="00C96944" w:rsidRDefault="00C96944" w:rsidP="00C96944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HAnsi" w:hAnsiTheme="majorHAnsi" w:cstheme="minorHAnsi"/>
          <w:color w:val="595959" w:themeColor="text1" w:themeTint="A6"/>
          <w:sz w:val="20"/>
          <w:szCs w:val="20"/>
        </w:rPr>
      </w:pPr>
      <w:r>
        <w:rPr>
          <w:rStyle w:val="normaltextrun"/>
          <w:rFonts w:asciiTheme="majorHAnsi" w:hAnsiTheme="majorHAnsi" w:cstheme="minorHAnsi"/>
          <w:b/>
          <w:color w:val="595959" w:themeColor="text1" w:themeTint="A6"/>
          <w:sz w:val="20"/>
          <w:szCs w:val="20"/>
        </w:rPr>
        <w:t>Aktivizační </w:t>
      </w:r>
      <w:r>
        <w:rPr>
          <w:rStyle w:val="contextualspellingandgrammarerror"/>
          <w:rFonts w:asciiTheme="majorHAnsi" w:hAnsiTheme="majorHAnsi" w:cstheme="minorHAnsi"/>
          <w:b/>
          <w:color w:val="595959" w:themeColor="text1" w:themeTint="A6"/>
          <w:sz w:val="20"/>
        </w:rPr>
        <w:t>činnosti</w:t>
      </w:r>
      <w:r>
        <w:rPr>
          <w:rStyle w:val="contextualspellingandgrammarerror"/>
          <w:rFonts w:asciiTheme="majorHAnsi" w:hAnsiTheme="majorHAnsi" w:cstheme="minorHAnsi"/>
          <w:color w:val="595959" w:themeColor="text1" w:themeTint="A6"/>
          <w:sz w:val="20"/>
        </w:rPr>
        <w:t xml:space="preserve"> - rozhovor</w:t>
      </w:r>
      <w:r>
        <w:rPr>
          <w:rStyle w:val="normaltextrun"/>
          <w:rFonts w:asciiTheme="majorHAnsi" w:hAnsiTheme="majorHAnsi" w:cstheme="minorHAnsi"/>
          <w:color w:val="595959" w:themeColor="text1" w:themeTint="A6"/>
          <w:sz w:val="20"/>
          <w:szCs w:val="20"/>
        </w:rPr>
        <w:t>, hraní rolí, instruktáž, video, názorná ukázka, kresba, pomůcky, samostatná práce, skupinová práce, kvízy</w:t>
      </w:r>
      <w:r>
        <w:rPr>
          <w:rStyle w:val="eop"/>
          <w:rFonts w:asciiTheme="majorHAnsi" w:hAnsiTheme="majorHAnsi" w:cstheme="minorHAnsi"/>
          <w:color w:val="595959" w:themeColor="text1" w:themeTint="A6"/>
          <w:sz w:val="20"/>
          <w:szCs w:val="20"/>
        </w:rPr>
        <w:t> </w:t>
      </w:r>
    </w:p>
    <w:p w14:paraId="3244E63B" w14:textId="77777777" w:rsidR="00C96944" w:rsidRDefault="00C96944" w:rsidP="00C96944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HAnsi" w:hAnsiTheme="majorHAnsi" w:cstheme="minorHAnsi"/>
          <w:color w:val="595959" w:themeColor="text1" w:themeTint="A6"/>
          <w:sz w:val="20"/>
          <w:szCs w:val="20"/>
        </w:rPr>
      </w:pPr>
      <w:r>
        <w:rPr>
          <w:rStyle w:val="normaltextrun"/>
          <w:rFonts w:asciiTheme="majorHAnsi" w:hAnsiTheme="majorHAnsi" w:cstheme="minorHAnsi"/>
          <w:b/>
          <w:color w:val="595959" w:themeColor="text1" w:themeTint="A6"/>
          <w:sz w:val="20"/>
          <w:szCs w:val="20"/>
        </w:rPr>
        <w:t>Poradenství</w:t>
      </w:r>
      <w:r>
        <w:rPr>
          <w:rStyle w:val="normaltextrun"/>
          <w:rFonts w:asciiTheme="majorHAnsi" w:hAnsiTheme="majorHAnsi" w:cstheme="minorHAnsi"/>
          <w:color w:val="595959" w:themeColor="text1" w:themeTint="A6"/>
          <w:sz w:val="20"/>
          <w:szCs w:val="20"/>
        </w:rPr>
        <w:t> - (informační rozhovor) – sociální dávky a příspěvky, ID, možnosti bydlení, práce a volný čas</w:t>
      </w:r>
      <w:r>
        <w:rPr>
          <w:rStyle w:val="eop"/>
          <w:rFonts w:asciiTheme="majorHAnsi" w:hAnsiTheme="majorHAnsi" w:cstheme="minorHAnsi"/>
          <w:color w:val="595959" w:themeColor="text1" w:themeTint="A6"/>
          <w:sz w:val="20"/>
          <w:szCs w:val="20"/>
        </w:rPr>
        <w:t> </w:t>
      </w:r>
    </w:p>
    <w:p w14:paraId="1841231A" w14:textId="77777777" w:rsidR="00C96944" w:rsidRDefault="00C96944" w:rsidP="00C96944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HAnsi" w:hAnsiTheme="majorHAnsi" w:cstheme="minorHAnsi"/>
          <w:color w:val="595959" w:themeColor="text1" w:themeTint="A6"/>
          <w:sz w:val="20"/>
          <w:szCs w:val="20"/>
        </w:rPr>
      </w:pPr>
      <w:r>
        <w:rPr>
          <w:rStyle w:val="contextualspellingandgrammarerror"/>
          <w:rFonts w:asciiTheme="majorHAnsi" w:hAnsiTheme="majorHAnsi" w:cstheme="minorHAnsi"/>
          <w:b/>
          <w:color w:val="595959" w:themeColor="text1" w:themeTint="A6"/>
          <w:sz w:val="20"/>
        </w:rPr>
        <w:t>Rozhovor</w:t>
      </w:r>
      <w:r>
        <w:rPr>
          <w:rStyle w:val="contextualspellingandgrammarerror"/>
          <w:rFonts w:asciiTheme="majorHAnsi" w:hAnsiTheme="majorHAnsi" w:cstheme="minorHAnsi"/>
          <w:color w:val="595959" w:themeColor="text1" w:themeTint="A6"/>
          <w:sz w:val="20"/>
        </w:rPr>
        <w:t xml:space="preserve"> - informační</w:t>
      </w:r>
      <w:r>
        <w:rPr>
          <w:rStyle w:val="normaltextrun"/>
          <w:rFonts w:asciiTheme="majorHAnsi" w:hAnsiTheme="majorHAnsi" w:cstheme="minorHAnsi"/>
          <w:color w:val="595959" w:themeColor="text1" w:themeTint="A6"/>
          <w:sz w:val="20"/>
          <w:szCs w:val="20"/>
        </w:rPr>
        <w:t>, podpůrný</w:t>
      </w:r>
      <w:r>
        <w:rPr>
          <w:rStyle w:val="eop"/>
          <w:rFonts w:asciiTheme="majorHAnsi" w:hAnsiTheme="majorHAnsi" w:cstheme="minorHAnsi"/>
          <w:color w:val="595959" w:themeColor="text1" w:themeTint="A6"/>
          <w:sz w:val="20"/>
          <w:szCs w:val="20"/>
        </w:rPr>
        <w:t> </w:t>
      </w:r>
    </w:p>
    <w:p w14:paraId="15EC62BB" w14:textId="77777777" w:rsidR="00C96944" w:rsidRDefault="00C96944" w:rsidP="00C96944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HAnsi" w:hAnsiTheme="majorHAnsi" w:cstheme="minorHAnsi"/>
          <w:color w:val="595959" w:themeColor="text1" w:themeTint="A6"/>
          <w:sz w:val="20"/>
          <w:szCs w:val="20"/>
        </w:rPr>
      </w:pPr>
      <w:r>
        <w:rPr>
          <w:rStyle w:val="contextualspellingandgrammarerror"/>
          <w:rFonts w:asciiTheme="majorHAnsi" w:hAnsiTheme="majorHAnsi" w:cstheme="minorHAnsi"/>
          <w:b/>
          <w:color w:val="595959" w:themeColor="text1" w:themeTint="A6"/>
          <w:sz w:val="20"/>
        </w:rPr>
        <w:t>Nácvik</w:t>
      </w:r>
      <w:r>
        <w:rPr>
          <w:rStyle w:val="contextualspellingandgrammarerror"/>
          <w:rFonts w:asciiTheme="majorHAnsi" w:hAnsiTheme="majorHAnsi" w:cstheme="minorHAnsi"/>
          <w:color w:val="595959" w:themeColor="text1" w:themeTint="A6"/>
          <w:sz w:val="20"/>
        </w:rPr>
        <w:t> - slovní</w:t>
      </w:r>
      <w:r>
        <w:rPr>
          <w:rStyle w:val="normaltextrun"/>
          <w:rFonts w:asciiTheme="majorHAnsi" w:hAnsiTheme="majorHAnsi" w:cstheme="minorHAnsi"/>
          <w:color w:val="595959" w:themeColor="text1" w:themeTint="A6"/>
          <w:sz w:val="20"/>
          <w:szCs w:val="20"/>
        </w:rPr>
        <w:t> vedení, fyzická dopomoc, vizuální kontrola, doprovod, hraní rolí, instruktáž</w:t>
      </w:r>
      <w:r>
        <w:rPr>
          <w:rStyle w:val="eop"/>
          <w:rFonts w:asciiTheme="majorHAnsi" w:hAnsiTheme="majorHAnsi" w:cstheme="minorHAnsi"/>
          <w:color w:val="595959" w:themeColor="text1" w:themeTint="A6"/>
          <w:sz w:val="20"/>
          <w:szCs w:val="20"/>
        </w:rPr>
        <w:t> </w:t>
      </w:r>
    </w:p>
    <w:p w14:paraId="289461F2" w14:textId="77777777" w:rsidR="00C96944" w:rsidRDefault="00C96944" w:rsidP="00C96944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HAnsi" w:hAnsiTheme="majorHAnsi" w:cstheme="minorHAnsi"/>
          <w:color w:val="595959" w:themeColor="text1" w:themeTint="A6"/>
          <w:sz w:val="20"/>
          <w:szCs w:val="20"/>
        </w:rPr>
      </w:pPr>
      <w:r>
        <w:rPr>
          <w:rStyle w:val="normaltextrun"/>
          <w:rFonts w:asciiTheme="majorHAnsi" w:hAnsiTheme="majorHAnsi" w:cstheme="minorHAnsi"/>
          <w:b/>
          <w:color w:val="595959" w:themeColor="text1" w:themeTint="A6"/>
          <w:sz w:val="20"/>
          <w:szCs w:val="20"/>
        </w:rPr>
        <w:t>Psychická podpora</w:t>
      </w:r>
      <w:r>
        <w:rPr>
          <w:rStyle w:val="normaltextrun"/>
          <w:rFonts w:asciiTheme="majorHAnsi" w:hAnsiTheme="majorHAnsi" w:cstheme="minorHAnsi"/>
          <w:color w:val="595959" w:themeColor="text1" w:themeTint="A6"/>
          <w:sz w:val="20"/>
          <w:szCs w:val="20"/>
        </w:rPr>
        <w:t> - (sám to nezvládne, pokud půjde s pracovníkem, tak to zvládne) - rozhovor, doprovod, </w:t>
      </w:r>
      <w:r>
        <w:rPr>
          <w:rStyle w:val="contextualspellingandgrammarerror"/>
          <w:rFonts w:asciiTheme="majorHAnsi" w:hAnsiTheme="majorHAnsi" w:cstheme="minorHAnsi"/>
          <w:color w:val="595959" w:themeColor="text1" w:themeTint="A6"/>
          <w:sz w:val="20"/>
        </w:rPr>
        <w:t>reflexe - příprava</w:t>
      </w:r>
      <w:r>
        <w:rPr>
          <w:rStyle w:val="normaltextrun"/>
          <w:rFonts w:asciiTheme="majorHAnsi" w:hAnsiTheme="majorHAnsi" w:cstheme="minorHAnsi"/>
          <w:color w:val="595959" w:themeColor="text1" w:themeTint="A6"/>
          <w:sz w:val="20"/>
          <w:szCs w:val="20"/>
        </w:rPr>
        <w:t>, realizace a vyhodnocení cesty na místo</w:t>
      </w:r>
      <w:r>
        <w:rPr>
          <w:rStyle w:val="eop"/>
          <w:rFonts w:asciiTheme="majorHAnsi" w:hAnsiTheme="majorHAnsi" w:cstheme="minorHAnsi"/>
          <w:color w:val="595959" w:themeColor="text1" w:themeTint="A6"/>
          <w:sz w:val="20"/>
          <w:szCs w:val="20"/>
        </w:rPr>
        <w:t> </w:t>
      </w:r>
    </w:p>
    <w:p w14:paraId="5F7E5BBA" w14:textId="77777777" w:rsidR="00C96944" w:rsidRDefault="00C96944" w:rsidP="00C96944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HAnsi" w:hAnsiTheme="majorHAnsi" w:cstheme="minorHAnsi"/>
          <w:color w:val="595959" w:themeColor="text1" w:themeTint="A6"/>
          <w:sz w:val="20"/>
          <w:szCs w:val="20"/>
        </w:rPr>
      </w:pPr>
      <w:r>
        <w:rPr>
          <w:rStyle w:val="contextualspellingandgrammarerror"/>
          <w:rFonts w:asciiTheme="majorHAnsi" w:hAnsiTheme="majorHAnsi" w:cstheme="minorHAnsi"/>
          <w:b/>
          <w:color w:val="595959" w:themeColor="text1" w:themeTint="A6"/>
          <w:sz w:val="20"/>
        </w:rPr>
        <w:t>Skupina</w:t>
      </w:r>
      <w:r>
        <w:rPr>
          <w:rStyle w:val="contextualspellingandgrammarerror"/>
          <w:rFonts w:asciiTheme="majorHAnsi" w:hAnsiTheme="majorHAnsi" w:cstheme="minorHAnsi"/>
          <w:color w:val="595959" w:themeColor="text1" w:themeTint="A6"/>
          <w:sz w:val="20"/>
        </w:rPr>
        <w:t xml:space="preserve"> - skupinová</w:t>
      </w:r>
      <w:r>
        <w:rPr>
          <w:rStyle w:val="normaltextrun"/>
          <w:rFonts w:asciiTheme="majorHAnsi" w:hAnsiTheme="majorHAnsi" w:cstheme="minorHAnsi"/>
          <w:color w:val="595959" w:themeColor="text1" w:themeTint="A6"/>
          <w:sz w:val="20"/>
          <w:szCs w:val="20"/>
        </w:rPr>
        <w:t>, tematická setkání</w:t>
      </w:r>
      <w:r>
        <w:rPr>
          <w:rStyle w:val="eop"/>
          <w:rFonts w:asciiTheme="majorHAnsi" w:hAnsiTheme="majorHAnsi" w:cstheme="minorHAnsi"/>
          <w:color w:val="595959" w:themeColor="text1" w:themeTint="A6"/>
          <w:sz w:val="20"/>
          <w:szCs w:val="20"/>
        </w:rPr>
        <w:t> </w:t>
      </w:r>
    </w:p>
    <w:p w14:paraId="0D91CE1B" w14:textId="77777777" w:rsidR="00A44951" w:rsidRPr="00C96944" w:rsidRDefault="00C96944" w:rsidP="00706FEC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ajorHAnsi" w:hAnsiTheme="majorHAnsi" w:cstheme="minorHAnsi"/>
          <w:color w:val="595959" w:themeColor="text1" w:themeTint="A6"/>
          <w:sz w:val="20"/>
          <w:szCs w:val="20"/>
        </w:rPr>
      </w:pPr>
      <w:r>
        <w:rPr>
          <w:rStyle w:val="normaltextrun"/>
          <w:rFonts w:asciiTheme="majorHAnsi" w:hAnsiTheme="majorHAnsi" w:cstheme="minorHAnsi"/>
          <w:b/>
          <w:color w:val="595959" w:themeColor="text1" w:themeTint="A6"/>
          <w:sz w:val="20"/>
          <w:szCs w:val="20"/>
        </w:rPr>
        <w:t>Zpětná </w:t>
      </w:r>
      <w:r>
        <w:rPr>
          <w:rStyle w:val="contextualspellingandgrammarerror"/>
          <w:rFonts w:asciiTheme="majorHAnsi" w:hAnsiTheme="majorHAnsi" w:cstheme="minorHAnsi"/>
          <w:b/>
          <w:color w:val="595959" w:themeColor="text1" w:themeTint="A6"/>
          <w:sz w:val="20"/>
        </w:rPr>
        <w:t>vazba</w:t>
      </w:r>
      <w:r>
        <w:rPr>
          <w:rStyle w:val="contextualspellingandgrammarerror"/>
          <w:rFonts w:asciiTheme="majorHAnsi" w:hAnsiTheme="majorHAnsi" w:cstheme="minorHAnsi"/>
          <w:color w:val="595959" w:themeColor="text1" w:themeTint="A6"/>
          <w:sz w:val="20"/>
        </w:rPr>
        <w:t xml:space="preserve"> - hodnocení</w:t>
      </w:r>
      <w:r>
        <w:rPr>
          <w:rStyle w:val="normaltextrun"/>
          <w:rFonts w:asciiTheme="majorHAnsi" w:hAnsiTheme="majorHAnsi" w:cstheme="minorHAnsi"/>
          <w:color w:val="595959" w:themeColor="text1" w:themeTint="A6"/>
          <w:sz w:val="20"/>
          <w:szCs w:val="20"/>
        </w:rPr>
        <w:t> proběhlé spolupráce</w:t>
      </w:r>
    </w:p>
    <w:sectPr w:rsidR="00A44951" w:rsidRPr="00C96944" w:rsidSect="00126DB1">
      <w:headerReference w:type="default" r:id="rId11"/>
      <w:type w:val="continuous"/>
      <w:pgSz w:w="11906" w:h="16838"/>
      <w:pgMar w:top="1417" w:right="1417" w:bottom="1417" w:left="1417" w:header="567" w:footer="62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F663" w14:textId="77777777" w:rsidR="00BE6090" w:rsidRDefault="00BE6090" w:rsidP="00151B5D">
      <w:r>
        <w:separator/>
      </w:r>
    </w:p>
  </w:endnote>
  <w:endnote w:type="continuationSeparator" w:id="0">
    <w:p w14:paraId="737472DF" w14:textId="77777777" w:rsidR="00BE6090" w:rsidRDefault="00BE6090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EDC01" w14:textId="77777777" w:rsidR="00BE6090" w:rsidRDefault="00BE6090" w:rsidP="00151B5D">
      <w:r>
        <w:separator/>
      </w:r>
    </w:p>
  </w:footnote>
  <w:footnote w:type="continuationSeparator" w:id="0">
    <w:p w14:paraId="6D5B1B76" w14:textId="77777777" w:rsidR="00BE6090" w:rsidRDefault="00BE6090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441C" w14:textId="77777777" w:rsidR="00151B5D" w:rsidRDefault="005227A4">
    <w:pPr>
      <w:pStyle w:val="Zhlav"/>
    </w:pPr>
    <w:r>
      <w:rPr>
        <w:noProof/>
        <w:lang w:eastAsia="cs-CZ"/>
      </w:rPr>
      <w:pict w14:anchorId="7109C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279080" o:spid="_x0000_s2049" type="#_x0000_t75" style="position:absolute;margin-left:-64.85pt;margin-top:-146.45pt;width:595.2pt;height:841.9pt;z-index:-251658752;mso-position-horizontal-relative:margin;mso-position-vertical-relative:margin" o:allowincell="f">
          <v:imagedata r:id="rId1" o:title="SB_DZ_Predpis_barevny"/>
          <w10:wrap anchorx="margin" anchory="margin"/>
        </v:shape>
      </w:pict>
    </w:r>
  </w:p>
  <w:p w14:paraId="7C7BAF73" w14:textId="77777777" w:rsidR="00706FEC" w:rsidRDefault="00706FEC" w:rsidP="00706FEC">
    <w:pPr>
      <w:pStyle w:val="Zhlav"/>
      <w:tabs>
        <w:tab w:val="clear" w:pos="4536"/>
        <w:tab w:val="clear" w:pos="9072"/>
        <w:tab w:val="left" w:pos="1080"/>
      </w:tabs>
    </w:pP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1884"/>
      <w:gridCol w:w="2935"/>
    </w:tblGrid>
    <w:tr w:rsidR="00706FEC" w14:paraId="44FD79AA" w14:textId="77777777" w:rsidTr="005227A4">
      <w:trPr>
        <w:trHeight w:val="958"/>
      </w:trPr>
      <w:tc>
        <w:tcPr>
          <w:tcW w:w="4356" w:type="dxa"/>
          <w:vAlign w:val="center"/>
        </w:tcPr>
        <w:p w14:paraId="3006C158" w14:textId="77777777" w:rsidR="00706FEC" w:rsidRDefault="005227A4" w:rsidP="005227A4">
          <w:pPr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752" behindDoc="0" locked="0" layoutInCell="1" allowOverlap="1" wp14:anchorId="1E720B0E" wp14:editId="181EE471">
                <wp:simplePos x="0" y="0"/>
                <wp:positionH relativeFrom="column">
                  <wp:posOffset>279400</wp:posOffset>
                </wp:positionH>
                <wp:positionV relativeFrom="margin">
                  <wp:align>center</wp:align>
                </wp:positionV>
                <wp:extent cx="2232660" cy="57848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olufinancováno Evropskou unií Č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660" cy="578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27" w:type="dxa"/>
          <w:vAlign w:val="center"/>
        </w:tcPr>
        <w:p w14:paraId="0E341C79" w14:textId="77777777" w:rsidR="00706FEC" w:rsidRDefault="005227A4" w:rsidP="001B3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776" behindDoc="0" locked="0" layoutInCell="1" allowOverlap="1" wp14:anchorId="742E7A0C" wp14:editId="360D04A3">
                <wp:simplePos x="0" y="0"/>
                <wp:positionH relativeFrom="column">
                  <wp:posOffset>159385</wp:posOffset>
                </wp:positionH>
                <wp:positionV relativeFrom="margin">
                  <wp:align>center</wp:align>
                </wp:positionV>
                <wp:extent cx="490220" cy="502920"/>
                <wp:effectExtent l="0" t="0" r="5080" b="0"/>
                <wp:wrapNone/>
                <wp:docPr id="4" name="Obrázek 4" descr="U:\stehlikovam\OPZ\VIZUÁLNÍ IDENTITA OPZ\logoMPSV-c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:\stehlikovam\OPZ\VIZUÁLNÍ IDENTITA OPZ\logoMPSV-c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05" w:type="dxa"/>
          <w:vAlign w:val="center"/>
        </w:tcPr>
        <w:p w14:paraId="0034F6B9" w14:textId="77777777" w:rsidR="00706FEC" w:rsidRDefault="005227A4" w:rsidP="005227A4">
          <w:pPr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800" behindDoc="0" locked="0" layoutInCell="1" allowOverlap="1" wp14:anchorId="2C77B8CF" wp14:editId="07F99DA4">
                <wp:simplePos x="0" y="0"/>
                <wp:positionH relativeFrom="column">
                  <wp:posOffset>-198755</wp:posOffset>
                </wp:positionH>
                <wp:positionV relativeFrom="margin">
                  <wp:align>center</wp:align>
                </wp:positionV>
                <wp:extent cx="1645920" cy="431800"/>
                <wp:effectExtent l="0" t="0" r="0" b="6350"/>
                <wp:wrapNone/>
                <wp:docPr id="2" name="Obrázek 2" descr="C:\Users\stehlikovam\Desktop\bez názv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hlikovam\Desktop\bez názv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E9C37E" w14:textId="77777777" w:rsidR="00706FEC" w:rsidRPr="00706FEC" w:rsidRDefault="00706FEC" w:rsidP="001B36A3">
          <w:pPr>
            <w:jc w:val="right"/>
            <w:rPr>
              <w:rFonts w:ascii="Arial" w:hAnsi="Arial" w:cs="Arial"/>
            </w:rPr>
          </w:pPr>
        </w:p>
      </w:tc>
    </w:tr>
  </w:tbl>
  <w:p w14:paraId="4B313C26" w14:textId="77777777" w:rsidR="00346E08" w:rsidRDefault="005227A4" w:rsidP="005227A4">
    <w:pPr>
      <w:pStyle w:val="Zhlav"/>
      <w:tabs>
        <w:tab w:val="clear" w:pos="4536"/>
        <w:tab w:val="clear" w:pos="9072"/>
        <w:tab w:val="left" w:pos="360"/>
        <w:tab w:val="left" w:pos="66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3ADD60B6" w14:textId="77777777" w:rsidR="00151B5D" w:rsidRDefault="00151B5D" w:rsidP="00706FEC">
    <w:pPr>
      <w:pStyle w:val="Zhlav"/>
      <w:tabs>
        <w:tab w:val="clear" w:pos="4536"/>
        <w:tab w:val="clear" w:pos="9072"/>
        <w:tab w:val="left" w:pos="1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5304"/>
    <w:multiLevelType w:val="hybridMultilevel"/>
    <w:tmpl w:val="08A84F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A49"/>
    <w:multiLevelType w:val="hybridMultilevel"/>
    <w:tmpl w:val="F4121FF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3C96"/>
    <w:multiLevelType w:val="hybridMultilevel"/>
    <w:tmpl w:val="C3C0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15CF"/>
    <w:multiLevelType w:val="hybridMultilevel"/>
    <w:tmpl w:val="246ED456"/>
    <w:lvl w:ilvl="0" w:tplc="3EEEA010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7D4D"/>
    <w:multiLevelType w:val="hybridMultilevel"/>
    <w:tmpl w:val="9D02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57D"/>
    <w:multiLevelType w:val="hybridMultilevel"/>
    <w:tmpl w:val="E9329F26"/>
    <w:lvl w:ilvl="0" w:tplc="996423CE">
      <w:numFmt w:val="bullet"/>
      <w:lvlText w:val="-"/>
      <w:lvlJc w:val="left"/>
      <w:pPr>
        <w:ind w:left="1080" w:hanging="360"/>
      </w:pPr>
      <w:rPr>
        <w:rFonts w:ascii="Cambria" w:eastAsia="Arial Unicode MS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84A77"/>
    <w:multiLevelType w:val="hybridMultilevel"/>
    <w:tmpl w:val="0994BC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D312A"/>
    <w:multiLevelType w:val="hybridMultilevel"/>
    <w:tmpl w:val="B3626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1867"/>
    <w:multiLevelType w:val="hybridMultilevel"/>
    <w:tmpl w:val="55A884C4"/>
    <w:lvl w:ilvl="0" w:tplc="1E5AB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451D"/>
    <w:multiLevelType w:val="hybridMultilevel"/>
    <w:tmpl w:val="3FCA772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14A9C"/>
    <w:multiLevelType w:val="hybridMultilevel"/>
    <w:tmpl w:val="282696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B30D3"/>
    <w:multiLevelType w:val="hybridMultilevel"/>
    <w:tmpl w:val="B2E2F9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2945"/>
    <w:multiLevelType w:val="hybridMultilevel"/>
    <w:tmpl w:val="D98C69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A3B"/>
    <w:multiLevelType w:val="hybridMultilevel"/>
    <w:tmpl w:val="594AED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321C9"/>
    <w:multiLevelType w:val="hybridMultilevel"/>
    <w:tmpl w:val="A01A84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241BB"/>
    <w:multiLevelType w:val="hybridMultilevel"/>
    <w:tmpl w:val="8C7AB9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05072"/>
    <w:multiLevelType w:val="hybridMultilevel"/>
    <w:tmpl w:val="7F8CB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61956"/>
    <w:multiLevelType w:val="hybridMultilevel"/>
    <w:tmpl w:val="9CE20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10B24"/>
    <w:multiLevelType w:val="hybridMultilevel"/>
    <w:tmpl w:val="2CBEC84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3325C"/>
    <w:multiLevelType w:val="hybridMultilevel"/>
    <w:tmpl w:val="6D9EE420"/>
    <w:lvl w:ilvl="0" w:tplc="1E26DB9C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C04F1"/>
    <w:multiLevelType w:val="hybridMultilevel"/>
    <w:tmpl w:val="908CB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62C1"/>
    <w:multiLevelType w:val="hybridMultilevel"/>
    <w:tmpl w:val="D2B02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2D93"/>
    <w:multiLevelType w:val="hybridMultilevel"/>
    <w:tmpl w:val="51185A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E4FEB"/>
    <w:multiLevelType w:val="hybridMultilevel"/>
    <w:tmpl w:val="3E92E8F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B31CFE"/>
    <w:multiLevelType w:val="hybridMultilevel"/>
    <w:tmpl w:val="012AF9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6210"/>
    <w:multiLevelType w:val="hybridMultilevel"/>
    <w:tmpl w:val="B23660A6"/>
    <w:lvl w:ilvl="0" w:tplc="7EE6CBB6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D0D66"/>
    <w:multiLevelType w:val="hybridMultilevel"/>
    <w:tmpl w:val="716494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E4A0A"/>
    <w:multiLevelType w:val="hybridMultilevel"/>
    <w:tmpl w:val="2376BC00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C641F40"/>
    <w:multiLevelType w:val="hybridMultilevel"/>
    <w:tmpl w:val="3692F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E3C9D"/>
    <w:multiLevelType w:val="hybridMultilevel"/>
    <w:tmpl w:val="C262CA7C"/>
    <w:lvl w:ilvl="0" w:tplc="0405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4FC5E5F"/>
    <w:multiLevelType w:val="hybridMultilevel"/>
    <w:tmpl w:val="3830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79EE"/>
    <w:multiLevelType w:val="hybridMultilevel"/>
    <w:tmpl w:val="3CE8F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409B5"/>
    <w:multiLevelType w:val="hybridMultilevel"/>
    <w:tmpl w:val="24146F46"/>
    <w:lvl w:ilvl="0" w:tplc="0405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4" w15:restartNumberingAfterBreak="0">
    <w:nsid w:val="719A6A66"/>
    <w:multiLevelType w:val="hybridMultilevel"/>
    <w:tmpl w:val="4894A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14A89"/>
    <w:multiLevelType w:val="hybridMultilevel"/>
    <w:tmpl w:val="5DBA09D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0"/>
  </w:num>
  <w:num w:numId="5">
    <w:abstractNumId w:val="18"/>
  </w:num>
  <w:num w:numId="6">
    <w:abstractNumId w:val="5"/>
  </w:num>
  <w:num w:numId="7">
    <w:abstractNumId w:val="8"/>
  </w:num>
  <w:num w:numId="8">
    <w:abstractNumId w:val="34"/>
  </w:num>
  <w:num w:numId="9">
    <w:abstractNumId w:val="17"/>
  </w:num>
  <w:num w:numId="10">
    <w:abstractNumId w:val="22"/>
  </w:num>
  <w:num w:numId="11">
    <w:abstractNumId w:val="21"/>
  </w:num>
  <w:num w:numId="12">
    <w:abstractNumId w:val="2"/>
  </w:num>
  <w:num w:numId="13">
    <w:abstractNumId w:val="9"/>
  </w:num>
  <w:num w:numId="14">
    <w:abstractNumId w:val="14"/>
  </w:num>
  <w:num w:numId="15">
    <w:abstractNumId w:val="27"/>
  </w:num>
  <w:num w:numId="16">
    <w:abstractNumId w:val="11"/>
  </w:num>
  <w:num w:numId="17">
    <w:abstractNumId w:val="20"/>
  </w:num>
  <w:num w:numId="18">
    <w:abstractNumId w:val="13"/>
  </w:num>
  <w:num w:numId="19">
    <w:abstractNumId w:val="16"/>
  </w:num>
  <w:num w:numId="20">
    <w:abstractNumId w:val="24"/>
  </w:num>
  <w:num w:numId="21">
    <w:abstractNumId w:val="15"/>
  </w:num>
  <w:num w:numId="22">
    <w:abstractNumId w:val="19"/>
  </w:num>
  <w:num w:numId="23">
    <w:abstractNumId w:val="30"/>
  </w:num>
  <w:num w:numId="24">
    <w:abstractNumId w:val="6"/>
  </w:num>
  <w:num w:numId="25">
    <w:abstractNumId w:val="26"/>
  </w:num>
  <w:num w:numId="26">
    <w:abstractNumId w:val="29"/>
  </w:num>
  <w:num w:numId="27">
    <w:abstractNumId w:val="4"/>
  </w:num>
  <w:num w:numId="28">
    <w:abstractNumId w:val="7"/>
  </w:num>
  <w:num w:numId="29">
    <w:abstractNumId w:val="35"/>
  </w:num>
  <w:num w:numId="30">
    <w:abstractNumId w:val="12"/>
  </w:num>
  <w:num w:numId="31">
    <w:abstractNumId w:val="28"/>
  </w:num>
  <w:num w:numId="32">
    <w:abstractNumId w:val="25"/>
  </w:num>
  <w:num w:numId="33">
    <w:abstractNumId w:val="10"/>
  </w:num>
  <w:num w:numId="34">
    <w:abstractNumId w:val="1"/>
  </w:num>
  <w:num w:numId="35">
    <w:abstractNumId w:val="3"/>
  </w:num>
  <w:num w:numId="36">
    <w:abstractNumId w:val="31"/>
  </w:num>
  <w:num w:numId="37">
    <w:abstractNumId w:val="2"/>
  </w:num>
  <w:num w:numId="38">
    <w:abstractNumId w:val="27"/>
  </w:num>
  <w:num w:numId="39">
    <w:abstractNumId w:val="11"/>
  </w:num>
  <w:num w:numId="40">
    <w:abstractNumId w:val="21"/>
  </w:num>
  <w:num w:numId="41">
    <w:abstractNumId w:val="14"/>
  </w:num>
  <w:num w:numId="42">
    <w:abstractNumId w:val="19"/>
  </w:num>
  <w:num w:numId="43">
    <w:abstractNumId w:val="12"/>
  </w:num>
  <w:num w:numId="44">
    <w:abstractNumId w:val="15"/>
  </w:num>
  <w:num w:numId="45">
    <w:abstractNumId w:val="29"/>
  </w:num>
  <w:num w:numId="46">
    <w:abstractNumId w:val="30"/>
  </w:num>
  <w:num w:numId="47">
    <w:abstractNumId w:val="7"/>
  </w:num>
  <w:num w:numId="48">
    <w:abstractNumId w:val="4"/>
  </w:num>
  <w:num w:numId="49">
    <w:abstractNumId w:val="3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50F1"/>
    <w:rsid w:val="000677B9"/>
    <w:rsid w:val="00067DFF"/>
    <w:rsid w:val="000732C1"/>
    <w:rsid w:val="00073F54"/>
    <w:rsid w:val="000E5467"/>
    <w:rsid w:val="000F6492"/>
    <w:rsid w:val="00107A4B"/>
    <w:rsid w:val="00126DB1"/>
    <w:rsid w:val="00135F1A"/>
    <w:rsid w:val="00151B5D"/>
    <w:rsid w:val="001B36A3"/>
    <w:rsid w:val="001C031C"/>
    <w:rsid w:val="001F1DA0"/>
    <w:rsid w:val="001F6C5D"/>
    <w:rsid w:val="00232401"/>
    <w:rsid w:val="00291D59"/>
    <w:rsid w:val="00293DD7"/>
    <w:rsid w:val="002B3E74"/>
    <w:rsid w:val="002D1C20"/>
    <w:rsid w:val="002E3531"/>
    <w:rsid w:val="002F6E98"/>
    <w:rsid w:val="00300CE1"/>
    <w:rsid w:val="003130E1"/>
    <w:rsid w:val="0032570A"/>
    <w:rsid w:val="0034009A"/>
    <w:rsid w:val="00346A5D"/>
    <w:rsid w:val="00346E08"/>
    <w:rsid w:val="00371BA0"/>
    <w:rsid w:val="003B594B"/>
    <w:rsid w:val="00435221"/>
    <w:rsid w:val="00455EFC"/>
    <w:rsid w:val="004F6D51"/>
    <w:rsid w:val="00515265"/>
    <w:rsid w:val="005227A4"/>
    <w:rsid w:val="00560797"/>
    <w:rsid w:val="00565BE6"/>
    <w:rsid w:val="00575C48"/>
    <w:rsid w:val="005A6767"/>
    <w:rsid w:val="005D657A"/>
    <w:rsid w:val="005E69F0"/>
    <w:rsid w:val="005E6DCD"/>
    <w:rsid w:val="005F026C"/>
    <w:rsid w:val="005F10D5"/>
    <w:rsid w:val="005F4EDC"/>
    <w:rsid w:val="00610B1B"/>
    <w:rsid w:val="00616AF3"/>
    <w:rsid w:val="00650630"/>
    <w:rsid w:val="0065506A"/>
    <w:rsid w:val="00662AC9"/>
    <w:rsid w:val="006B5D9C"/>
    <w:rsid w:val="00706FEC"/>
    <w:rsid w:val="00717436"/>
    <w:rsid w:val="00721676"/>
    <w:rsid w:val="00732BDC"/>
    <w:rsid w:val="0076483C"/>
    <w:rsid w:val="007723B0"/>
    <w:rsid w:val="00776640"/>
    <w:rsid w:val="0078278C"/>
    <w:rsid w:val="00785FCD"/>
    <w:rsid w:val="007C6571"/>
    <w:rsid w:val="007E3BFC"/>
    <w:rsid w:val="008000F6"/>
    <w:rsid w:val="00801060"/>
    <w:rsid w:val="00877DEF"/>
    <w:rsid w:val="008803AD"/>
    <w:rsid w:val="008B7443"/>
    <w:rsid w:val="008C6BA9"/>
    <w:rsid w:val="00902B81"/>
    <w:rsid w:val="00904436"/>
    <w:rsid w:val="009413E6"/>
    <w:rsid w:val="00960E2F"/>
    <w:rsid w:val="00966ED5"/>
    <w:rsid w:val="00984AE4"/>
    <w:rsid w:val="009A0568"/>
    <w:rsid w:val="009A30EF"/>
    <w:rsid w:val="009C1536"/>
    <w:rsid w:val="009E1358"/>
    <w:rsid w:val="009F2028"/>
    <w:rsid w:val="009F2785"/>
    <w:rsid w:val="00A44951"/>
    <w:rsid w:val="00A81478"/>
    <w:rsid w:val="00A87A0E"/>
    <w:rsid w:val="00AC159E"/>
    <w:rsid w:val="00AC6175"/>
    <w:rsid w:val="00AC6BB2"/>
    <w:rsid w:val="00AD7FB5"/>
    <w:rsid w:val="00B23618"/>
    <w:rsid w:val="00B32B3E"/>
    <w:rsid w:val="00B57AB7"/>
    <w:rsid w:val="00BE5244"/>
    <w:rsid w:val="00BE6090"/>
    <w:rsid w:val="00C06FE9"/>
    <w:rsid w:val="00C5655F"/>
    <w:rsid w:val="00C811CD"/>
    <w:rsid w:val="00C90523"/>
    <w:rsid w:val="00C96944"/>
    <w:rsid w:val="00CA07E3"/>
    <w:rsid w:val="00CA27F3"/>
    <w:rsid w:val="00CA3505"/>
    <w:rsid w:val="00CC4282"/>
    <w:rsid w:val="00CD42BB"/>
    <w:rsid w:val="00CD4EDA"/>
    <w:rsid w:val="00CF2733"/>
    <w:rsid w:val="00D347F1"/>
    <w:rsid w:val="00D74B9C"/>
    <w:rsid w:val="00D944AF"/>
    <w:rsid w:val="00DA6742"/>
    <w:rsid w:val="00DF6306"/>
    <w:rsid w:val="00E42DD9"/>
    <w:rsid w:val="00E828AD"/>
    <w:rsid w:val="00E968D4"/>
    <w:rsid w:val="00EA1F0D"/>
    <w:rsid w:val="00ED29AF"/>
    <w:rsid w:val="00EE4324"/>
    <w:rsid w:val="00F025D7"/>
    <w:rsid w:val="00F031E6"/>
    <w:rsid w:val="00F37EAD"/>
    <w:rsid w:val="00F510D6"/>
    <w:rsid w:val="00F641D6"/>
    <w:rsid w:val="00F65AFB"/>
    <w:rsid w:val="00F7164B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03F6CCB"/>
  <w15:docId w15:val="{BE9B0A6A-32F0-4812-A268-00030869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E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46E08"/>
    <w:pPr>
      <w:keepNext/>
      <w:widowControl/>
      <w:tabs>
        <w:tab w:val="num" w:pos="2880"/>
      </w:tabs>
      <w:ind w:left="2880" w:hanging="360"/>
      <w:outlineLvl w:val="3"/>
    </w:pPr>
    <w:rPr>
      <w:rFonts w:ascii="Arial" w:eastAsia="Times New Roman" w:hAnsi="Arial" w:cs="Arial"/>
      <w:kern w:val="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346E08"/>
    <w:rPr>
      <w:rFonts w:ascii="Arial" w:eastAsia="Times New Roman" w:hAnsi="Arial" w:cs="Arial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35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F1A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F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F1A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E4324"/>
    <w:pPr>
      <w:ind w:left="720"/>
      <w:contextualSpacing/>
    </w:pPr>
  </w:style>
  <w:style w:type="paragraph" w:customStyle="1" w:styleId="paragraph">
    <w:name w:val="paragraph"/>
    <w:basedOn w:val="Normln"/>
    <w:rsid w:val="00960E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customStyle="1" w:styleId="normaltextrun">
    <w:name w:val="normaltextrun"/>
    <w:basedOn w:val="Standardnpsmoodstavce"/>
    <w:rsid w:val="00960E2F"/>
  </w:style>
  <w:style w:type="character" w:customStyle="1" w:styleId="contextualspellingandgrammarerror">
    <w:name w:val="contextualspellingandgrammarerror"/>
    <w:basedOn w:val="Standardnpsmoodstavce"/>
    <w:rsid w:val="00960E2F"/>
  </w:style>
  <w:style w:type="character" w:customStyle="1" w:styleId="eop">
    <w:name w:val="eop"/>
    <w:basedOn w:val="Standardnpsmoodstavce"/>
    <w:rsid w:val="0096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1A0549363DE41AC1A9F6E2AFE0D7B" ma:contentTypeVersion="" ma:contentTypeDescription="Vytvoří nový dokument" ma:contentTypeScope="" ma:versionID="c4cfafbb6ec0d13ed698710c45d6ab48">
  <xsd:schema xmlns:xsd="http://www.w3.org/2001/XMLSchema" xmlns:xs="http://www.w3.org/2001/XMLSchema" xmlns:p="http://schemas.microsoft.com/office/2006/metadata/properties" xmlns:ns2="09ed2a95-d123-4474-912a-0f90a9041626" xmlns:ns3="a05a4192-79dd-4509-b7f7-584dcdb1d83e" targetNamespace="http://schemas.microsoft.com/office/2006/metadata/properties" ma:root="true" ma:fieldsID="afe1ab142c4214f4e69ddb0c55021655" ns2:_="" ns3:_="">
    <xsd:import namespace="09ed2a95-d123-4474-912a-0f90a9041626"/>
    <xsd:import namespace="a05a4192-79dd-4509-b7f7-584dcdb1d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2a95-d123-4474-912a-0f90a9041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4192-79dd-4509-b7f7-584dcdb1d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589F-95AD-4FCF-BD12-794C3B195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00EAB-52AD-43A4-84DF-558F5D2DE52E}">
  <ds:schemaRefs>
    <ds:schemaRef ds:uri="735d5d5d-db59-47ad-9d91-f06f0cc06cb2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e79e1e-fc9f-4b04-babc-82e7c38f1b3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7403A3-2842-441E-BA2E-BA6B4E993DB1}"/>
</file>

<file path=customXml/itemProps4.xml><?xml version="1.0" encoding="utf-8"?>
<ds:datastoreItem xmlns:ds="http://schemas.openxmlformats.org/officeDocument/2006/customXml" ds:itemID="{1DFC44A8-3EF7-480C-97C2-ED4C614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 Plzni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Zuzana Ryliaková</cp:lastModifiedBy>
  <cp:revision>1</cp:revision>
  <dcterms:created xsi:type="dcterms:W3CDTF">2020-09-15T08:49:00Z</dcterms:created>
  <dcterms:modified xsi:type="dcterms:W3CDTF">2023-02-02T14:34:00Z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0x01010081B1A0549363DE41AC1A9F6E2AFE0D7B</vt:lpwstr>
  </property>
</Properties>
</file>